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96D42" w14:textId="1798D068" w:rsidR="00DB1050" w:rsidRPr="003B3DEB" w:rsidRDefault="00DB1050"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S2-2508152</w:t>
      </w:r>
    </w:p>
    <w:p w14:paraId="4D613E9D" w14:textId="77777777" w:rsidR="00DB1050" w:rsidRPr="003B3DEB" w:rsidRDefault="00DB1050"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784437B3" w14:textId="26ABEB5F" w:rsidR="00A50FA0" w:rsidRDefault="00A50FA0" w:rsidP="00A50FA0">
      <w:pPr>
        <w:widowControl w:val="0"/>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SA WG2 Meeting #S2-170</w:t>
      </w:r>
      <w:r>
        <w:rPr>
          <w:rFonts w:ascii="Arial" w:eastAsia="DengXian" w:hAnsi="Arial" w:cs="Arial"/>
          <w:b/>
          <w:kern w:val="2"/>
          <w:sz w:val="24"/>
          <w:szCs w:val="24"/>
          <w:lang w:val="en-US" w:eastAsia="zh-CN"/>
        </w:rPr>
        <w:tab/>
        <w:t>S2-2506138</w:t>
      </w:r>
    </w:p>
    <w:p w14:paraId="33CA6D76" w14:textId="77777777" w:rsidR="00A50FA0" w:rsidRDefault="00A50FA0" w:rsidP="00A50FA0">
      <w:pPr>
        <w:widowControl w:val="0"/>
        <w:pBdr>
          <w:bottom w:val="single" w:sz="6" w:space="0" w:color="auto"/>
        </w:pBdr>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25 - 29 August, 2025, Goteborg, Sweden</w:t>
      </w:r>
    </w:p>
    <w:p w14:paraId="1034F901" w14:textId="08421F75" w:rsidR="008E0D88" w:rsidRPr="008E0D88" w:rsidRDefault="008E0D88"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r w:rsidRPr="008E0D88">
        <w:rPr>
          <w:rFonts w:asciiTheme="minorHAnsi" w:eastAsia="DengXian" w:hAnsiTheme="minorHAnsi" w:cstheme="minorHAnsi"/>
          <w:b/>
          <w:kern w:val="2"/>
          <w:sz w:val="24"/>
          <w:szCs w:val="24"/>
          <w:lang w:val="en-US" w:eastAsia="zh-CN"/>
        </w:rPr>
        <w:t>3GPP TSG-RAN WG2 #130</w:t>
      </w:r>
      <w:r w:rsidRPr="008E0D88">
        <w:rPr>
          <w:rFonts w:asciiTheme="minorHAnsi" w:eastAsia="DengXian" w:hAnsiTheme="minorHAnsi" w:cstheme="minorHAnsi"/>
          <w:b/>
          <w:kern w:val="2"/>
          <w:sz w:val="24"/>
          <w:szCs w:val="24"/>
          <w:lang w:val="en-US" w:eastAsia="zh-CN"/>
        </w:rPr>
        <w:tab/>
      </w:r>
      <w:r w:rsidR="00B021A7" w:rsidRPr="008C7DF3">
        <w:rPr>
          <w:rFonts w:asciiTheme="minorHAnsi" w:eastAsia="DengXian" w:hAnsiTheme="minorHAnsi" w:cstheme="minorHAnsi"/>
          <w:b/>
          <w:kern w:val="2"/>
          <w:sz w:val="24"/>
          <w:szCs w:val="24"/>
          <w:lang w:val="en-US" w:eastAsia="zh-CN"/>
        </w:rPr>
        <w:t>R2-25</w:t>
      </w:r>
      <w:r w:rsidR="008C7DF3" w:rsidRPr="008C7DF3">
        <w:rPr>
          <w:rFonts w:asciiTheme="minorHAnsi" w:eastAsia="DengXian" w:hAnsiTheme="minorHAnsi" w:cstheme="minorHAnsi"/>
          <w:b/>
          <w:kern w:val="2"/>
          <w:sz w:val="24"/>
          <w:szCs w:val="24"/>
          <w:lang w:val="en-US" w:eastAsia="zh-CN"/>
        </w:rPr>
        <w:t>04967</w:t>
      </w:r>
    </w:p>
    <w:p w14:paraId="5B415ECC" w14:textId="1832A3F9"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8E0D88">
        <w:rPr>
          <w:rFonts w:asciiTheme="minorHAnsi" w:eastAsia="DengXian" w:hAnsiTheme="minorHAnsi" w:cstheme="minorHAnsi"/>
          <w:b/>
          <w:bCs/>
          <w:kern w:val="2"/>
          <w:sz w:val="24"/>
          <w:szCs w:val="24"/>
          <w:lang w:val="en-US" w:eastAsia="zh-CN"/>
        </w:rPr>
        <w:t>St Julian's, Malta, 19</w:t>
      </w:r>
      <w:r w:rsidR="003C0A64">
        <w:rPr>
          <w:rFonts w:asciiTheme="minorHAnsi" w:eastAsia="DengXian" w:hAnsiTheme="minorHAnsi" w:cstheme="minorHAnsi"/>
          <w:b/>
          <w:bCs/>
          <w:kern w:val="2"/>
          <w:sz w:val="24"/>
          <w:szCs w:val="24"/>
          <w:lang w:val="en-US" w:eastAsia="zh-CN"/>
        </w:rPr>
        <w:t>-</w:t>
      </w:r>
      <w:r w:rsidRPr="008E0D88">
        <w:rPr>
          <w:rFonts w:asciiTheme="minorHAnsi" w:eastAsia="DengXian" w:hAnsiTheme="minorHAnsi" w:cstheme="minorHAnsi"/>
          <w:b/>
          <w:bCs/>
          <w:kern w:val="2"/>
          <w:sz w:val="24"/>
          <w:szCs w:val="24"/>
          <w:lang w:val="en-US" w:eastAsia="zh-CN"/>
        </w:rPr>
        <w:t>23 May 2025</w:t>
      </w:r>
    </w:p>
    <w:p w14:paraId="01138AA4" w14:textId="77777777" w:rsidR="00CD2528" w:rsidRPr="00C51D6C" w:rsidRDefault="00CD2528">
      <w:pPr>
        <w:rPr>
          <w:rFonts w:asciiTheme="minorHAnsi" w:hAnsiTheme="minorHAnsi" w:cstheme="minorHAnsi"/>
          <w:sz w:val="21"/>
          <w:szCs w:val="21"/>
        </w:rPr>
      </w:pPr>
    </w:p>
    <w:p w14:paraId="322773CF" w14:textId="34B0064E"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 xml:space="preserve">LS on </w:t>
      </w:r>
      <w:r w:rsidR="00D7518B">
        <w:rPr>
          <w:rFonts w:asciiTheme="minorHAnsi" w:eastAsia="MS Mincho" w:hAnsiTheme="minorHAnsi" w:cstheme="minorHAnsi"/>
          <w:sz w:val="21"/>
          <w:szCs w:val="28"/>
          <w:lang w:eastAsia="en-GB"/>
        </w:rPr>
        <w:t>delayed A-IoT D2R NAS messages</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04F6830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r w:rsidR="00DE7DA7">
        <w:rPr>
          <w:rFonts w:asciiTheme="minorHAnsi" w:hAnsiTheme="minorHAnsi" w:cstheme="minorHAnsi"/>
          <w:bCs/>
          <w:sz w:val="21"/>
          <w:szCs w:val="21"/>
        </w:rPr>
        <w:t>Ambient_IoT_Solutions</w:t>
      </w:r>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31716A2B"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sidRPr="008C7DF3">
        <w:rPr>
          <w:rFonts w:asciiTheme="minorHAnsi" w:hAnsiTheme="minorHAnsi" w:cstheme="minorHAnsi"/>
          <w:bCs/>
          <w:sz w:val="21"/>
          <w:szCs w:val="21"/>
          <w:lang w:eastAsia="zh-CN"/>
        </w:rPr>
        <w:t>RAN</w:t>
      </w:r>
      <w:r w:rsidR="003C0A64" w:rsidRPr="008C7DF3">
        <w:rPr>
          <w:rFonts w:asciiTheme="minorHAnsi" w:hAnsiTheme="minorHAnsi" w:cstheme="minorHAnsi"/>
          <w:bCs/>
          <w:sz w:val="21"/>
          <w:szCs w:val="21"/>
          <w:lang w:eastAsia="zh-CN"/>
        </w:rPr>
        <w:t>2</w:t>
      </w:r>
    </w:p>
    <w:p w14:paraId="4B454268" w14:textId="646950C5"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3C0A64">
        <w:rPr>
          <w:rFonts w:asciiTheme="minorHAnsi" w:hAnsiTheme="minorHAnsi" w:cstheme="minorHAnsi"/>
          <w:bCs/>
          <w:sz w:val="21"/>
          <w:szCs w:val="21"/>
        </w:rPr>
        <w:t>C</w:t>
      </w:r>
      <w:r w:rsidR="00921A67" w:rsidRPr="00C51D6C">
        <w:rPr>
          <w:rFonts w:asciiTheme="minorHAnsi" w:hAnsiTheme="minorHAnsi" w:cstheme="minorHAnsi"/>
          <w:bCs/>
          <w:sz w:val="21"/>
          <w:szCs w:val="21"/>
        </w:rPr>
        <w:t>T1</w:t>
      </w:r>
    </w:p>
    <w:p w14:paraId="3B1161E7" w14:textId="3387F3D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r w:rsidR="003C0A64">
        <w:rPr>
          <w:rFonts w:asciiTheme="minorHAnsi" w:hAnsiTheme="minorHAnsi" w:cstheme="minorHAnsi"/>
          <w:bCs/>
          <w:sz w:val="21"/>
          <w:szCs w:val="21"/>
        </w:rPr>
        <w:t>SA2</w:t>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4FAFF04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3C0A64">
        <w:rPr>
          <w:rFonts w:asciiTheme="minorHAnsi" w:hAnsiTheme="minorHAnsi" w:cstheme="minorHAnsi"/>
          <w:bCs/>
          <w:sz w:val="21"/>
          <w:szCs w:val="21"/>
        </w:rPr>
        <w:t>Nathan Tenny</w:t>
      </w:r>
    </w:p>
    <w:p w14:paraId="1BB3DB81" w14:textId="746EE357"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3C0A64">
        <w:rPr>
          <w:rFonts w:asciiTheme="minorHAnsi" w:hAnsiTheme="minorHAnsi" w:cstheme="minorHAnsi"/>
          <w:bCs/>
          <w:color w:val="0000FF"/>
          <w:sz w:val="21"/>
          <w:szCs w:val="21"/>
          <w:lang w:val="en-US"/>
        </w:rPr>
        <w:t>nathan.tenny@mediatek.com</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5E530D8A" w:rsidR="007952F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RAN2#1</w:t>
      </w:r>
      <w:r w:rsidR="003C0A64">
        <w:rPr>
          <w:rFonts w:asciiTheme="minorHAnsi" w:hAnsiTheme="minorHAnsi" w:cstheme="minorHAnsi"/>
          <w:sz w:val="21"/>
          <w:szCs w:val="21"/>
          <w:lang w:val="en-US"/>
        </w:rPr>
        <w:t>30</w:t>
      </w:r>
      <w:r w:rsidRPr="00C51D6C">
        <w:rPr>
          <w:rFonts w:asciiTheme="minorHAnsi" w:hAnsiTheme="minorHAnsi" w:cstheme="minorHAnsi"/>
          <w:sz w:val="21"/>
          <w:szCs w:val="21"/>
          <w:lang w:val="en-US"/>
        </w:rPr>
        <w:t xml:space="preserve">, RAN2 </w:t>
      </w:r>
      <w:r w:rsidR="003C0A64">
        <w:rPr>
          <w:rFonts w:asciiTheme="minorHAnsi" w:hAnsiTheme="minorHAnsi" w:cstheme="minorHAnsi"/>
          <w:sz w:val="21"/>
          <w:szCs w:val="21"/>
          <w:lang w:val="en-US"/>
        </w:rPr>
        <w:t xml:space="preserve">discussed </w:t>
      </w:r>
      <w:r w:rsidR="00D7518B">
        <w:rPr>
          <w:rFonts w:asciiTheme="minorHAnsi" w:hAnsiTheme="minorHAnsi" w:cstheme="minorHAnsi"/>
          <w:sz w:val="21"/>
          <w:szCs w:val="21"/>
          <w:lang w:val="en-US"/>
        </w:rPr>
        <w:t>the timing of AS/NAS interaction when a command is sent to the A-IoT device,</w:t>
      </w:r>
      <w:r w:rsidR="003C0A64">
        <w:rPr>
          <w:rFonts w:asciiTheme="minorHAnsi" w:hAnsiTheme="minorHAnsi" w:cstheme="minorHAnsi"/>
          <w:sz w:val="21"/>
          <w:szCs w:val="21"/>
          <w:lang w:val="en-US"/>
        </w:rPr>
        <w:t xml:space="preserve"> and reached</w:t>
      </w:r>
      <w:r w:rsidRPr="00C51D6C">
        <w:rPr>
          <w:rFonts w:asciiTheme="minorHAnsi" w:hAnsiTheme="minorHAnsi" w:cstheme="minorHAnsi"/>
          <w:sz w:val="21"/>
          <w:szCs w:val="21"/>
          <w:lang w:val="en-US"/>
        </w:rPr>
        <w:t xml:space="preserve"> the following agreement:</w:t>
      </w:r>
    </w:p>
    <w:p w14:paraId="5B676A95" w14:textId="46D464CE" w:rsidR="00D7518B" w:rsidRPr="00CA1121" w:rsidRDefault="00D7518B" w:rsidP="00CA1121">
      <w:pPr>
        <w:pStyle w:val="Agreement"/>
        <w:numPr>
          <w:ilvl w:val="0"/>
          <w:numId w:val="16"/>
        </w:numPr>
        <w:pBdr>
          <w:top w:val="single" w:sz="4" w:space="1" w:color="auto"/>
          <w:left w:val="single" w:sz="4" w:space="4" w:color="auto"/>
          <w:bottom w:val="single" w:sz="4" w:space="1" w:color="auto"/>
          <w:right w:val="single" w:sz="4" w:space="4" w:color="auto"/>
        </w:pBdr>
        <w:tabs>
          <w:tab w:val="left" w:pos="720"/>
        </w:tabs>
        <w:rPr>
          <w:b w:val="0"/>
          <w:bCs/>
        </w:rPr>
      </w:pPr>
      <w:r>
        <w:rPr>
          <w:b w:val="0"/>
          <w:bCs/>
        </w:rPr>
        <w:t>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w:t>
      </w:r>
    </w:p>
    <w:p w14:paraId="258421D7" w14:textId="618E3113" w:rsidR="00CA1121"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RAN2 understand that the device may</w:t>
      </w:r>
      <w:r w:rsidR="00360FC9">
        <w:rPr>
          <w:rFonts w:asciiTheme="minorHAnsi" w:hAnsiTheme="minorHAnsi" w:cstheme="minorHAnsi"/>
          <w:sz w:val="21"/>
          <w:szCs w:val="21"/>
          <w:lang w:val="en-US"/>
        </w:rPr>
        <w:t>, for example,</w:t>
      </w:r>
      <w:r>
        <w:rPr>
          <w:rFonts w:asciiTheme="minorHAnsi" w:hAnsiTheme="minorHAnsi" w:cstheme="minorHAnsi"/>
          <w:sz w:val="21"/>
          <w:szCs w:val="21"/>
          <w:lang w:val="en-US"/>
        </w:rPr>
        <w:t xml:space="preserve"> receive a</w:t>
      </w:r>
      <w:r w:rsidR="00360FC9">
        <w:rPr>
          <w:rFonts w:asciiTheme="minorHAnsi" w:hAnsiTheme="minorHAnsi" w:cstheme="minorHAnsi"/>
          <w:sz w:val="21"/>
          <w:szCs w:val="21"/>
          <w:lang w:val="en-US"/>
        </w:rPr>
        <w:t xml:space="preserve"> write</w:t>
      </w:r>
      <w:r>
        <w:rPr>
          <w:rFonts w:asciiTheme="minorHAnsi" w:hAnsiTheme="minorHAnsi" w:cstheme="minorHAnsi"/>
          <w:sz w:val="21"/>
          <w:szCs w:val="21"/>
          <w:lang w:val="en-US"/>
        </w:rPr>
        <w:t xml:space="preserv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6046406C" w14:textId="14863D1C" w:rsidR="00033D7B"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 xml:space="preserve">However, RAN2 </w:t>
      </w:r>
      <w:r w:rsidR="004A7B74">
        <w:rPr>
          <w:rFonts w:asciiTheme="minorHAnsi" w:hAnsiTheme="minorHAnsi" w:cstheme="minorHAnsi"/>
          <w:sz w:val="21"/>
          <w:szCs w:val="21"/>
          <w:lang w:val="en-US"/>
        </w:rPr>
        <w:t>protocol design does not allow transmission of</w:t>
      </w:r>
      <w:r>
        <w:rPr>
          <w:rFonts w:asciiTheme="minorHAnsi" w:hAnsiTheme="minorHAnsi" w:cstheme="minorHAnsi"/>
          <w:sz w:val="21"/>
          <w:szCs w:val="21"/>
          <w:lang w:val="en-US"/>
        </w:rPr>
        <w:t xml:space="preserve"> the NAS response </w:t>
      </w:r>
      <w:r w:rsidR="004A7B74">
        <w:rPr>
          <w:rFonts w:asciiTheme="minorHAnsi" w:hAnsiTheme="minorHAnsi" w:cstheme="minorHAnsi"/>
          <w:sz w:val="21"/>
          <w:szCs w:val="21"/>
          <w:lang w:val="en-US"/>
        </w:rPr>
        <w:t>if it is</w:t>
      </w:r>
      <w:r>
        <w:rPr>
          <w:rFonts w:asciiTheme="minorHAnsi" w:hAnsiTheme="minorHAnsi" w:cstheme="minorHAnsi"/>
          <w:sz w:val="21"/>
          <w:szCs w:val="21"/>
          <w:lang w:val="en-US"/>
        </w:rPr>
        <w:t xml:space="preserve"> delivered to the device MAC layer later, when no D2R radio resources are </w:t>
      </w:r>
      <w:r w:rsidR="00BA4A82">
        <w:rPr>
          <w:rFonts w:asciiTheme="minorHAnsi" w:hAnsiTheme="minorHAnsi" w:cstheme="minorHAnsi"/>
          <w:sz w:val="21"/>
          <w:szCs w:val="21"/>
          <w:lang w:val="en-US"/>
        </w:rPr>
        <w:t xml:space="preserve">provided by the reader </w:t>
      </w:r>
      <w:r>
        <w:rPr>
          <w:rFonts w:asciiTheme="minorHAnsi" w:hAnsiTheme="minorHAnsi" w:cstheme="minorHAnsi"/>
          <w:sz w:val="21"/>
          <w:szCs w:val="21"/>
          <w:lang w:val="en-US"/>
        </w:rPr>
        <w:t xml:space="preserve">to transmit the response (e.g., if </w:t>
      </w:r>
      <w:r w:rsidR="00360FC9">
        <w:rPr>
          <w:rFonts w:asciiTheme="minorHAnsi" w:hAnsiTheme="minorHAnsi" w:cstheme="minorHAnsi"/>
          <w:sz w:val="21"/>
          <w:szCs w:val="21"/>
          <w:lang w:val="en-US"/>
        </w:rPr>
        <w:t>the</w:t>
      </w:r>
      <w:r>
        <w:rPr>
          <w:rFonts w:asciiTheme="minorHAnsi" w:hAnsiTheme="minorHAnsi" w:cstheme="minorHAnsi"/>
          <w:sz w:val="21"/>
          <w:szCs w:val="21"/>
          <w:lang w:val="en-US"/>
        </w:rPr>
        <w:t xml:space="preserve"> write operation at the device takes longer than expected)</w:t>
      </w:r>
      <w:r w:rsidR="00033D7B">
        <w:rPr>
          <w:rFonts w:asciiTheme="minorHAnsi" w:hAnsiTheme="minorHAnsi" w:cstheme="minorHAnsi"/>
          <w:sz w:val="21"/>
          <w:szCs w:val="21"/>
          <w:lang w:val="en-US"/>
        </w:rPr>
        <w:t>, as shown in the figure below.</w:t>
      </w:r>
    </w:p>
    <w:p w14:paraId="7093EC3D" w14:textId="0E0EE317" w:rsidR="00033D7B" w:rsidRDefault="00C64585" w:rsidP="00033D7B">
      <w:pPr>
        <w:tabs>
          <w:tab w:val="center" w:pos="4153"/>
          <w:tab w:val="right" w:pos="8306"/>
        </w:tabs>
        <w:spacing w:beforeLines="50" w:before="120" w:after="120"/>
        <w:jc w:val="center"/>
        <w:rPr>
          <w:rFonts w:asciiTheme="minorHAnsi" w:hAnsiTheme="minorHAnsi" w:cstheme="minorHAnsi"/>
          <w:sz w:val="21"/>
          <w:szCs w:val="21"/>
          <w:lang w:val="en-US"/>
        </w:rPr>
      </w:pPr>
      <w:r>
        <w:rPr>
          <w:noProof/>
        </w:rPr>
        <w:object w:dxaOrig="8690" w:dyaOrig="2570" w14:anchorId="1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5pt;height:107.05pt;mso-width-percent:0;mso-height-percent:0;mso-width-percent:0;mso-height-percent:0" o:ole="">
            <v:imagedata r:id="rId13" o:title=""/>
          </v:shape>
          <o:OLEObject Type="Embed" ProgID="Visio.Drawing.15" ShapeID="_x0000_i1025" DrawAspect="Content" ObjectID="_1820136118" r:id="rId14"/>
        </w:object>
      </w:r>
    </w:p>
    <w:p w14:paraId="65D3D29D" w14:textId="58FEBC9C" w:rsidR="00D7518B" w:rsidRPr="00C51D6C" w:rsidRDefault="00D7518B" w:rsidP="001640AD">
      <w:pPr>
        <w:tabs>
          <w:tab w:val="center" w:pos="4153"/>
          <w:tab w:val="right" w:pos="8306"/>
        </w:tabs>
        <w:spacing w:beforeLines="50" w:before="120" w:after="120"/>
        <w:jc w:val="both"/>
        <w:rPr>
          <w:rFonts w:asciiTheme="minorHAnsi" w:hAnsiTheme="minorHAnsi" w:cstheme="minorHAnsi"/>
          <w:sz w:val="21"/>
          <w:szCs w:val="21"/>
          <w:lang w:val="en-US"/>
        </w:rPr>
      </w:pPr>
      <w:r>
        <w:rPr>
          <w:rFonts w:asciiTheme="minorHAnsi" w:hAnsiTheme="minorHAnsi" w:cstheme="minorHAnsi"/>
          <w:sz w:val="21"/>
          <w:szCs w:val="21"/>
          <w:lang w:val="en-US"/>
        </w:rPr>
        <w:t>For such a case, RAN2 have not agreed on a mechanism for</w:t>
      </w:r>
      <w:r w:rsidR="00BA4A82">
        <w:rPr>
          <w:rFonts w:asciiTheme="minorHAnsi" w:hAnsiTheme="minorHAnsi" w:cstheme="minorHAnsi"/>
          <w:sz w:val="21"/>
          <w:szCs w:val="21"/>
          <w:lang w:val="en-US"/>
        </w:rPr>
        <w:t xml:space="preserve"> the device to</w:t>
      </w:r>
      <w:r>
        <w:rPr>
          <w:rFonts w:asciiTheme="minorHAnsi" w:hAnsiTheme="minorHAnsi" w:cstheme="minorHAnsi"/>
          <w:sz w:val="21"/>
          <w:szCs w:val="21"/>
          <w:lang w:val="en-US"/>
        </w:rPr>
        <w:t xml:space="preserve"> transmit the delayed NAS response to the reader.</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would prefer that this situation be avoided or handled by CT1.  As one potential approach, RAN2 </w:t>
      </w:r>
      <w:r>
        <w:rPr>
          <w:rFonts w:asciiTheme="minorHAnsi" w:hAnsiTheme="minorHAnsi" w:cstheme="minorHAnsi"/>
          <w:sz w:val="21"/>
          <w:szCs w:val="21"/>
          <w:lang w:val="en-US"/>
        </w:rPr>
        <w:lastRenderedPageBreak/>
        <w:t xml:space="preserve">considered that the </w:t>
      </w:r>
      <w:r w:rsidR="000E7E1D">
        <w:rPr>
          <w:rFonts w:asciiTheme="minorHAnsi" w:hAnsiTheme="minorHAnsi" w:cstheme="minorHAnsi"/>
          <w:sz w:val="21"/>
          <w:szCs w:val="21"/>
          <w:lang w:val="en-US"/>
        </w:rPr>
        <w:t xml:space="preserve">device </w:t>
      </w:r>
      <w:r>
        <w:rPr>
          <w:rFonts w:asciiTheme="minorHAnsi" w:hAnsiTheme="minorHAnsi" w:cstheme="minorHAnsi"/>
          <w:sz w:val="21"/>
          <w:szCs w:val="21"/>
          <w:lang w:val="en-US"/>
        </w:rPr>
        <w:t xml:space="preserve">NAS layer might </w:t>
      </w:r>
      <w:r w:rsidR="000E7E1D">
        <w:rPr>
          <w:rFonts w:asciiTheme="minorHAnsi" w:hAnsiTheme="minorHAnsi" w:cstheme="minorHAnsi"/>
          <w:sz w:val="21"/>
          <w:szCs w:val="21"/>
          <w:lang w:val="en-US"/>
        </w:rPr>
        <w:t xml:space="preserve">generate and </w:t>
      </w:r>
      <w:r w:rsidR="00CA1121">
        <w:rPr>
          <w:rFonts w:asciiTheme="minorHAnsi" w:hAnsiTheme="minorHAnsi" w:cstheme="minorHAnsi"/>
          <w:sz w:val="21"/>
          <w:szCs w:val="21"/>
          <w:lang w:val="en-US"/>
        </w:rPr>
        <w:t xml:space="preserve">deliver to the </w:t>
      </w:r>
      <w:r w:rsidR="000E7E1D">
        <w:rPr>
          <w:rFonts w:asciiTheme="minorHAnsi" w:hAnsiTheme="minorHAnsi" w:cstheme="minorHAnsi"/>
          <w:sz w:val="21"/>
          <w:szCs w:val="21"/>
          <w:lang w:val="en-US"/>
        </w:rPr>
        <w:t xml:space="preserve">device </w:t>
      </w:r>
      <w:r w:rsidR="00CA1121">
        <w:rPr>
          <w:rFonts w:asciiTheme="minorHAnsi" w:hAnsiTheme="minorHAnsi" w:cstheme="minorHAnsi"/>
          <w:sz w:val="21"/>
          <w:szCs w:val="21"/>
          <w:lang w:val="en-US"/>
        </w:rPr>
        <w:t>MAC layer</w:t>
      </w:r>
      <w:r>
        <w:rPr>
          <w:rFonts w:asciiTheme="minorHAnsi" w:hAnsiTheme="minorHAnsi" w:cstheme="minorHAnsi"/>
          <w:sz w:val="21"/>
          <w:szCs w:val="21"/>
          <w:lang w:val="en-US"/>
        </w:rPr>
        <w:t xml:space="preserve"> </w:t>
      </w:r>
      <w:r w:rsidRPr="000E7E1D">
        <w:rPr>
          <w:rFonts w:asciiTheme="minorHAnsi" w:hAnsiTheme="minorHAnsi" w:cstheme="minorHAnsi"/>
          <w:sz w:val="21"/>
          <w:szCs w:val="21"/>
          <w:lang w:val="en-US"/>
        </w:rPr>
        <w:t xml:space="preserve">an </w:t>
      </w:r>
      <w:r w:rsidRPr="002E79F2">
        <w:rPr>
          <w:rFonts w:asciiTheme="minorHAnsi" w:hAnsiTheme="minorHAnsi" w:cstheme="minorHAnsi"/>
          <w:sz w:val="21"/>
          <w:szCs w:val="21"/>
          <w:lang w:val="en-US"/>
        </w:rPr>
        <w:t xml:space="preserve">immediate </w:t>
      </w:r>
      <w:r w:rsidR="009D4ACD" w:rsidRPr="002E79F2">
        <w:rPr>
          <w:rFonts w:asciiTheme="minorHAnsi" w:hAnsiTheme="minorHAnsi" w:cstheme="minorHAnsi"/>
          <w:sz w:val="21"/>
          <w:szCs w:val="21"/>
          <w:lang w:val="en-US"/>
        </w:rPr>
        <w:t xml:space="preserve">NAS </w:t>
      </w:r>
      <w:r w:rsidRPr="002E79F2">
        <w:rPr>
          <w:rFonts w:asciiTheme="minorHAnsi" w:hAnsiTheme="minorHAnsi" w:cstheme="minorHAnsi"/>
          <w:sz w:val="21"/>
          <w:szCs w:val="21"/>
          <w:lang w:val="en-US"/>
        </w:rPr>
        <w:t>response</w:t>
      </w:r>
      <w:r>
        <w:rPr>
          <w:rFonts w:asciiTheme="minorHAnsi" w:hAnsiTheme="minorHAnsi" w:cstheme="minorHAnsi"/>
          <w:sz w:val="21"/>
          <w:szCs w:val="21"/>
          <w:lang w:val="en-US"/>
        </w:rPr>
        <w:t xml:space="preserve"> upon successful reception of a command</w:t>
      </w:r>
      <w:r w:rsidR="00B32AC9">
        <w:rPr>
          <w:rFonts w:asciiTheme="minorHAnsi" w:hAnsiTheme="minorHAnsi" w:cstheme="minorHAnsi"/>
          <w:sz w:val="21"/>
          <w:szCs w:val="21"/>
          <w:lang w:val="en-US"/>
        </w:rPr>
        <w:t xml:space="preserve"> (e.g., a write command)</w:t>
      </w:r>
      <w:r>
        <w:rPr>
          <w:rFonts w:asciiTheme="minorHAnsi" w:hAnsiTheme="minorHAnsi" w:cstheme="minorHAnsi"/>
          <w:sz w:val="21"/>
          <w:szCs w:val="21"/>
          <w:lang w:val="en-US"/>
        </w:rPr>
        <w:t>, without waiting for the command to execute</w:t>
      </w:r>
      <w:r w:rsidR="009D4ACD" w:rsidRPr="009D4ACD">
        <w:rPr>
          <w:rFonts w:asciiTheme="minorHAnsi" w:hAnsiTheme="minorHAnsi" w:cstheme="minorHAnsi"/>
          <w:sz w:val="21"/>
          <w:szCs w:val="21"/>
          <w:lang w:val="en-US"/>
        </w:rPr>
        <w:t>.</w:t>
      </w:r>
      <w:r w:rsidR="002E79F2">
        <w:rPr>
          <w:rFonts w:asciiTheme="minorHAnsi" w:hAnsiTheme="minorHAnsi" w:cstheme="minorHAnsi"/>
          <w:sz w:val="21"/>
          <w:szCs w:val="21"/>
          <w:lang w:val="en-US"/>
        </w:rPr>
        <w:t xml:space="preserve">  </w:t>
      </w:r>
      <w:r>
        <w:rPr>
          <w:rFonts w:asciiTheme="minorHAnsi" w:hAnsiTheme="minorHAnsi" w:cstheme="minorHAnsi"/>
          <w:sz w:val="21"/>
          <w:szCs w:val="21"/>
          <w:lang w:val="en-US"/>
        </w:rPr>
        <w:t xml:space="preserve">RAN2 acknowledge that such a solution is in CT1 remit to </w:t>
      </w:r>
      <w:r w:rsidR="009D4ACD">
        <w:rPr>
          <w:rFonts w:asciiTheme="minorHAnsi" w:hAnsiTheme="minorHAnsi" w:cstheme="minorHAnsi"/>
          <w:sz w:val="21"/>
          <w:szCs w:val="21"/>
          <w:lang w:val="en-US"/>
        </w:rPr>
        <w:t>decide</w:t>
      </w:r>
      <w:r>
        <w:rPr>
          <w:rFonts w:asciiTheme="minorHAnsi" w:hAnsiTheme="minorHAnsi" w:cstheme="minorHAnsi"/>
          <w:sz w:val="21"/>
          <w:szCs w:val="21"/>
          <w:lang w:val="en-US"/>
        </w:rPr>
        <w:t>.</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0959D1E0"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BA0031">
        <w:rPr>
          <w:rFonts w:asciiTheme="minorHAnsi" w:hAnsiTheme="minorHAnsi" w:cstheme="minorHAnsi"/>
          <w:b/>
          <w:sz w:val="21"/>
          <w:szCs w:val="21"/>
        </w:rPr>
        <w:t>CT1</w:t>
      </w:r>
      <w:r w:rsidR="00D7518B">
        <w:rPr>
          <w:rFonts w:asciiTheme="minorHAnsi" w:hAnsiTheme="minorHAnsi" w:cstheme="minorHAnsi"/>
          <w:b/>
          <w:sz w:val="21"/>
          <w:szCs w:val="21"/>
        </w:rPr>
        <w:t>:</w:t>
      </w:r>
    </w:p>
    <w:p w14:paraId="23444C6A" w14:textId="2268D03D"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3C595F" w:rsidRPr="003C595F">
        <w:rPr>
          <w:rFonts w:asciiTheme="minorHAnsi" w:hAnsiTheme="minorHAnsi" w:cstheme="minorHAnsi"/>
          <w:sz w:val="21"/>
          <w:szCs w:val="21"/>
          <w:lang w:val="en-US"/>
        </w:rPr>
        <w:t xml:space="preserve">RAN2 respectfully ask CT1 to </w:t>
      </w:r>
      <w:r w:rsidR="00B32AC9">
        <w:rPr>
          <w:rFonts w:asciiTheme="minorHAnsi" w:hAnsiTheme="minorHAnsi" w:cstheme="minorHAnsi"/>
          <w:sz w:val="21"/>
          <w:szCs w:val="21"/>
          <w:lang w:val="en-US"/>
        </w:rPr>
        <w:t>take RAN2 conclusion into account</w:t>
      </w:r>
      <w:r w:rsidR="003C595F" w:rsidRPr="003C595F">
        <w:rPr>
          <w:rFonts w:asciiTheme="minorHAnsi" w:hAnsiTheme="minorHAnsi" w:cstheme="minorHAnsi"/>
          <w:sz w:val="21"/>
          <w:szCs w:val="21"/>
          <w:lang w:val="en-US"/>
        </w:rPr>
        <w:t xml:space="preserve"> and indicate if CT1 can address </w:t>
      </w:r>
      <w:r w:rsidR="00B32AC9">
        <w:rPr>
          <w:rFonts w:asciiTheme="minorHAnsi" w:hAnsiTheme="minorHAnsi" w:cstheme="minorHAnsi"/>
          <w:sz w:val="21"/>
          <w:szCs w:val="21"/>
          <w:lang w:val="en-US"/>
        </w:rPr>
        <w:t>the identified situation</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06462DD5"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w:t>
      </w:r>
      <w:r w:rsidR="003C0A64">
        <w:rPr>
          <w:rFonts w:asciiTheme="minorHAnsi" w:hAnsiTheme="minorHAnsi" w:cstheme="minorHAnsi"/>
          <w:b/>
          <w:sz w:val="21"/>
          <w:szCs w:val="21"/>
        </w:rPr>
        <w:t>s</w:t>
      </w:r>
      <w:r w:rsidRPr="00C51D6C">
        <w:rPr>
          <w:rFonts w:asciiTheme="minorHAnsi" w:hAnsiTheme="minorHAnsi" w:cstheme="minorHAnsi"/>
          <w:b/>
          <w:sz w:val="21"/>
          <w:szCs w:val="21"/>
        </w:rPr>
        <w:t xml:space="preserv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r w:rsidR="003C0A64">
        <w:rPr>
          <w:rFonts w:asciiTheme="minorHAnsi" w:hAnsiTheme="minorHAnsi" w:cstheme="minorHAnsi"/>
          <w:b/>
          <w:sz w:val="21"/>
          <w:szCs w:val="21"/>
        </w:rPr>
        <w:t>s</w:t>
      </w:r>
      <w:r w:rsidRPr="00C51D6C">
        <w:rPr>
          <w:rFonts w:asciiTheme="minorHAnsi" w:hAnsiTheme="minorHAnsi" w:cstheme="minorHAnsi"/>
          <w:b/>
          <w:sz w:val="21"/>
          <w:szCs w:val="21"/>
        </w:rPr>
        <w:t>:</w:t>
      </w:r>
    </w:p>
    <w:p w14:paraId="39B56EDA" w14:textId="48468DF4"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25</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29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00B32AC9">
        <w:rPr>
          <w:rFonts w:asciiTheme="minorHAnsi" w:hAnsiTheme="minorHAnsi" w:cstheme="minorHAnsi"/>
          <w:bCs/>
          <w:sz w:val="21"/>
          <w:szCs w:val="21"/>
          <w:lang w:val="en-US"/>
        </w:rPr>
        <w:t>Bengaluru</w:t>
      </w:r>
      <w:r w:rsidRPr="00720691">
        <w:rPr>
          <w:rFonts w:asciiTheme="minorHAnsi" w:hAnsiTheme="minorHAnsi" w:cstheme="minorHAnsi"/>
          <w:bCs/>
          <w:sz w:val="21"/>
          <w:szCs w:val="21"/>
          <w:lang w:val="en-US"/>
        </w:rPr>
        <w:t>, I</w:t>
      </w:r>
      <w:r w:rsidR="003C0A64">
        <w:rPr>
          <w:rFonts w:asciiTheme="minorHAnsi" w:hAnsiTheme="minorHAnsi" w:cstheme="minorHAnsi"/>
          <w:bCs/>
          <w:sz w:val="21"/>
          <w:szCs w:val="21"/>
          <w:lang w:val="en-US"/>
        </w:rPr>
        <w:t>N</w:t>
      </w:r>
      <w:r w:rsidR="00B32AC9">
        <w:rPr>
          <w:rFonts w:asciiTheme="minorHAnsi" w:hAnsiTheme="minorHAnsi" w:cstheme="minorHAnsi"/>
          <w:bCs/>
          <w:sz w:val="21"/>
          <w:szCs w:val="21"/>
          <w:lang w:val="en-US"/>
        </w:rPr>
        <w:t xml:space="preserve"> (TBC)</w:t>
      </w:r>
    </w:p>
    <w:p w14:paraId="006A74E5" w14:textId="12C6FF41"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13</w:t>
      </w:r>
      <w:r w:rsidR="003C0A64">
        <w:rPr>
          <w:rFonts w:asciiTheme="minorHAnsi" w:hAnsiTheme="minorHAnsi" w:cstheme="minorHAnsi"/>
          <w:bCs/>
          <w:sz w:val="21"/>
          <w:szCs w:val="21"/>
          <w:lang w:val="en-US"/>
        </w:rPr>
        <w:t>-</w:t>
      </w:r>
      <w:r w:rsidRPr="00720691">
        <w:rPr>
          <w:rFonts w:asciiTheme="minorHAnsi" w:hAnsiTheme="minorHAnsi" w:cstheme="minorHAnsi"/>
          <w:bCs/>
          <w:sz w:val="21"/>
          <w:szCs w:val="21"/>
          <w:lang w:val="en-US"/>
        </w:rPr>
        <w:t xml:space="preserve">17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w:t>
      </w:r>
      <w:r w:rsidR="003C0A64">
        <w:rPr>
          <w:rFonts w:asciiTheme="minorHAnsi" w:hAnsiTheme="minorHAnsi" w:cstheme="minorHAnsi"/>
          <w:bCs/>
          <w:sz w:val="21"/>
          <w:szCs w:val="21"/>
          <w:lang w:val="en-US"/>
        </w:rPr>
        <w:t>Z</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03CD" w14:textId="77777777" w:rsidR="001173F7" w:rsidRDefault="001173F7">
      <w:r>
        <w:separator/>
      </w:r>
    </w:p>
  </w:endnote>
  <w:endnote w:type="continuationSeparator" w:id="0">
    <w:p w14:paraId="240A235F" w14:textId="77777777" w:rsidR="001173F7" w:rsidRDefault="001173F7">
      <w:r>
        <w:continuationSeparator/>
      </w:r>
    </w:p>
  </w:endnote>
  <w:endnote w:type="continuationNotice" w:id="1">
    <w:p w14:paraId="5A4D320B" w14:textId="77777777" w:rsidR="001173F7" w:rsidRDefault="00117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0000000000000000000"/>
    <w:charset w:val="02"/>
    <w:family w:val="auto"/>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B536" w14:textId="77777777" w:rsidR="00380EC5" w:rsidRDefault="00380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66B1" w14:textId="77777777" w:rsidR="00380EC5" w:rsidRDefault="00380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ADFE" w14:textId="77777777" w:rsidR="00380EC5" w:rsidRDefault="00380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78974" w14:textId="77777777" w:rsidR="001173F7" w:rsidRDefault="001173F7">
      <w:r>
        <w:separator/>
      </w:r>
    </w:p>
  </w:footnote>
  <w:footnote w:type="continuationSeparator" w:id="0">
    <w:p w14:paraId="0C2D9E73" w14:textId="77777777" w:rsidR="001173F7" w:rsidRDefault="001173F7">
      <w:r>
        <w:continuationSeparator/>
      </w:r>
    </w:p>
  </w:footnote>
  <w:footnote w:type="continuationNotice" w:id="1">
    <w:p w14:paraId="08E40DE3" w14:textId="77777777" w:rsidR="001173F7" w:rsidRDefault="00117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189F" w14:textId="77777777" w:rsidR="00380EC5" w:rsidRDefault="00380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6F15" w14:textId="77777777" w:rsidR="00380EC5" w:rsidRDefault="00380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77777777" w:rsidR="00380EC5" w:rsidRDefault="00380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67168"/>
    <w:multiLevelType w:val="hybridMultilevel"/>
    <w:tmpl w:val="D3F2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9654901">
    <w:abstractNumId w:val="13"/>
  </w:num>
  <w:num w:numId="2" w16cid:durableId="1439258485">
    <w:abstractNumId w:val="12"/>
  </w:num>
  <w:num w:numId="3" w16cid:durableId="1781335256">
    <w:abstractNumId w:val="8"/>
  </w:num>
  <w:num w:numId="4" w16cid:durableId="2139756398">
    <w:abstractNumId w:val="1"/>
  </w:num>
  <w:num w:numId="5" w16cid:durableId="213209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007713">
    <w:abstractNumId w:val="4"/>
  </w:num>
  <w:num w:numId="7" w16cid:durableId="1533955950">
    <w:abstractNumId w:val="2"/>
  </w:num>
  <w:num w:numId="8" w16cid:durableId="1407528450">
    <w:abstractNumId w:val="15"/>
  </w:num>
  <w:num w:numId="9" w16cid:durableId="416098387">
    <w:abstractNumId w:val="11"/>
  </w:num>
  <w:num w:numId="10" w16cid:durableId="1840736018">
    <w:abstractNumId w:val="9"/>
  </w:num>
  <w:num w:numId="11" w16cid:durableId="1573080696">
    <w:abstractNumId w:val="6"/>
  </w:num>
  <w:num w:numId="12" w16cid:durableId="2027175810">
    <w:abstractNumId w:val="7"/>
  </w:num>
  <w:num w:numId="13" w16cid:durableId="737284329">
    <w:abstractNumId w:val="0"/>
  </w:num>
  <w:num w:numId="14" w16cid:durableId="1621111573">
    <w:abstractNumId w:val="5"/>
  </w:num>
  <w:num w:numId="15" w16cid:durableId="756679799">
    <w:abstractNumId w:val="16"/>
  </w:num>
  <w:num w:numId="16" w16cid:durableId="2036232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7591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25FE"/>
    <w:rsid w:val="00005965"/>
    <w:rsid w:val="0001429F"/>
    <w:rsid w:val="00032454"/>
    <w:rsid w:val="00033D7B"/>
    <w:rsid w:val="0003565A"/>
    <w:rsid w:val="0003719B"/>
    <w:rsid w:val="000433E6"/>
    <w:rsid w:val="00045511"/>
    <w:rsid w:val="00060C57"/>
    <w:rsid w:val="00062EC7"/>
    <w:rsid w:val="00067435"/>
    <w:rsid w:val="00074BFF"/>
    <w:rsid w:val="00074E1C"/>
    <w:rsid w:val="000759FD"/>
    <w:rsid w:val="00077904"/>
    <w:rsid w:val="00086D22"/>
    <w:rsid w:val="000A4AEA"/>
    <w:rsid w:val="000A5CFE"/>
    <w:rsid w:val="000B16CD"/>
    <w:rsid w:val="000B3917"/>
    <w:rsid w:val="000D113A"/>
    <w:rsid w:val="000D4209"/>
    <w:rsid w:val="000E14E3"/>
    <w:rsid w:val="000E7E1D"/>
    <w:rsid w:val="000F12FD"/>
    <w:rsid w:val="000F17A7"/>
    <w:rsid w:val="00100352"/>
    <w:rsid w:val="0010406E"/>
    <w:rsid w:val="001063EA"/>
    <w:rsid w:val="001173F7"/>
    <w:rsid w:val="00117B9D"/>
    <w:rsid w:val="0012213E"/>
    <w:rsid w:val="00123E6B"/>
    <w:rsid w:val="00126CCE"/>
    <w:rsid w:val="0013657F"/>
    <w:rsid w:val="001576BB"/>
    <w:rsid w:val="00157BE4"/>
    <w:rsid w:val="00163412"/>
    <w:rsid w:val="001640AD"/>
    <w:rsid w:val="00176B14"/>
    <w:rsid w:val="00177DA3"/>
    <w:rsid w:val="0018145B"/>
    <w:rsid w:val="00187E65"/>
    <w:rsid w:val="00193164"/>
    <w:rsid w:val="001A473D"/>
    <w:rsid w:val="001A7080"/>
    <w:rsid w:val="001B008D"/>
    <w:rsid w:val="001C039B"/>
    <w:rsid w:val="001C0CBD"/>
    <w:rsid w:val="001C358F"/>
    <w:rsid w:val="001D2108"/>
    <w:rsid w:val="001D4C96"/>
    <w:rsid w:val="001E249B"/>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83ABF"/>
    <w:rsid w:val="002A0310"/>
    <w:rsid w:val="002A10E7"/>
    <w:rsid w:val="002A45CB"/>
    <w:rsid w:val="002A542F"/>
    <w:rsid w:val="002A6627"/>
    <w:rsid w:val="002A6E4C"/>
    <w:rsid w:val="002B1F61"/>
    <w:rsid w:val="002B775E"/>
    <w:rsid w:val="002C39D9"/>
    <w:rsid w:val="002D095E"/>
    <w:rsid w:val="002D686A"/>
    <w:rsid w:val="002E56BB"/>
    <w:rsid w:val="002E79F2"/>
    <w:rsid w:val="002F13F5"/>
    <w:rsid w:val="002F7CD5"/>
    <w:rsid w:val="0030138D"/>
    <w:rsid w:val="0030356A"/>
    <w:rsid w:val="003100EB"/>
    <w:rsid w:val="00317F7C"/>
    <w:rsid w:val="00320C11"/>
    <w:rsid w:val="003212BA"/>
    <w:rsid w:val="003221D8"/>
    <w:rsid w:val="00324418"/>
    <w:rsid w:val="003277A4"/>
    <w:rsid w:val="00330BAC"/>
    <w:rsid w:val="00331226"/>
    <w:rsid w:val="0033343D"/>
    <w:rsid w:val="003341F9"/>
    <w:rsid w:val="00335851"/>
    <w:rsid w:val="00335FAB"/>
    <w:rsid w:val="00343101"/>
    <w:rsid w:val="00353FB7"/>
    <w:rsid w:val="00360FC9"/>
    <w:rsid w:val="0036314C"/>
    <w:rsid w:val="003632EE"/>
    <w:rsid w:val="00380437"/>
    <w:rsid w:val="003807F6"/>
    <w:rsid w:val="00380BAF"/>
    <w:rsid w:val="00380EC5"/>
    <w:rsid w:val="00385529"/>
    <w:rsid w:val="00386E69"/>
    <w:rsid w:val="00390712"/>
    <w:rsid w:val="0039355B"/>
    <w:rsid w:val="003945F8"/>
    <w:rsid w:val="003946BE"/>
    <w:rsid w:val="003A007D"/>
    <w:rsid w:val="003A036C"/>
    <w:rsid w:val="003B117D"/>
    <w:rsid w:val="003B504B"/>
    <w:rsid w:val="003B7D56"/>
    <w:rsid w:val="003B7F92"/>
    <w:rsid w:val="003C0A64"/>
    <w:rsid w:val="003C3065"/>
    <w:rsid w:val="003C44A3"/>
    <w:rsid w:val="003C595F"/>
    <w:rsid w:val="003C757F"/>
    <w:rsid w:val="003D5DBF"/>
    <w:rsid w:val="003E0EE0"/>
    <w:rsid w:val="0040025E"/>
    <w:rsid w:val="004120BA"/>
    <w:rsid w:val="00413A9B"/>
    <w:rsid w:val="0041407B"/>
    <w:rsid w:val="004147C2"/>
    <w:rsid w:val="00417F6D"/>
    <w:rsid w:val="0042119B"/>
    <w:rsid w:val="0042185C"/>
    <w:rsid w:val="004233D8"/>
    <w:rsid w:val="00427A66"/>
    <w:rsid w:val="004343EB"/>
    <w:rsid w:val="00437F70"/>
    <w:rsid w:val="0044017E"/>
    <w:rsid w:val="0044318D"/>
    <w:rsid w:val="00452B0D"/>
    <w:rsid w:val="004576C6"/>
    <w:rsid w:val="00463675"/>
    <w:rsid w:val="00496D50"/>
    <w:rsid w:val="004A03EC"/>
    <w:rsid w:val="004A29BE"/>
    <w:rsid w:val="004A46FF"/>
    <w:rsid w:val="004A7B74"/>
    <w:rsid w:val="004C6071"/>
    <w:rsid w:val="004D1605"/>
    <w:rsid w:val="004E2356"/>
    <w:rsid w:val="004E282D"/>
    <w:rsid w:val="004E4F4F"/>
    <w:rsid w:val="004F3AA9"/>
    <w:rsid w:val="004F569A"/>
    <w:rsid w:val="0050174F"/>
    <w:rsid w:val="00501F64"/>
    <w:rsid w:val="0050438E"/>
    <w:rsid w:val="00505F59"/>
    <w:rsid w:val="00506014"/>
    <w:rsid w:val="00513C0E"/>
    <w:rsid w:val="00524050"/>
    <w:rsid w:val="005243BE"/>
    <w:rsid w:val="00524A7E"/>
    <w:rsid w:val="00525FEB"/>
    <w:rsid w:val="0052714D"/>
    <w:rsid w:val="005451E6"/>
    <w:rsid w:val="00550005"/>
    <w:rsid w:val="00557D6F"/>
    <w:rsid w:val="005818FE"/>
    <w:rsid w:val="005824F3"/>
    <w:rsid w:val="0058264E"/>
    <w:rsid w:val="0058337B"/>
    <w:rsid w:val="005852E5"/>
    <w:rsid w:val="00591547"/>
    <w:rsid w:val="005921A6"/>
    <w:rsid w:val="00594DA5"/>
    <w:rsid w:val="005960FB"/>
    <w:rsid w:val="005A6BFA"/>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09C"/>
    <w:rsid w:val="006127C9"/>
    <w:rsid w:val="00620C26"/>
    <w:rsid w:val="006249D2"/>
    <w:rsid w:val="00633743"/>
    <w:rsid w:val="00642CAC"/>
    <w:rsid w:val="006431E6"/>
    <w:rsid w:val="0065142A"/>
    <w:rsid w:val="0066467A"/>
    <w:rsid w:val="006650BD"/>
    <w:rsid w:val="00665217"/>
    <w:rsid w:val="00667F66"/>
    <w:rsid w:val="0067303B"/>
    <w:rsid w:val="00676AC1"/>
    <w:rsid w:val="006775AB"/>
    <w:rsid w:val="00680A5A"/>
    <w:rsid w:val="00680ECD"/>
    <w:rsid w:val="006950A3"/>
    <w:rsid w:val="006A2E30"/>
    <w:rsid w:val="006A316D"/>
    <w:rsid w:val="006A36E9"/>
    <w:rsid w:val="006A473B"/>
    <w:rsid w:val="006A6FB2"/>
    <w:rsid w:val="006B2129"/>
    <w:rsid w:val="006D1114"/>
    <w:rsid w:val="006D3724"/>
    <w:rsid w:val="006D5FCC"/>
    <w:rsid w:val="006E0250"/>
    <w:rsid w:val="006E1051"/>
    <w:rsid w:val="006E3D94"/>
    <w:rsid w:val="006F7688"/>
    <w:rsid w:val="00701A2B"/>
    <w:rsid w:val="00706717"/>
    <w:rsid w:val="00707A5F"/>
    <w:rsid w:val="00712134"/>
    <w:rsid w:val="007141F1"/>
    <w:rsid w:val="00720691"/>
    <w:rsid w:val="0072607D"/>
    <w:rsid w:val="007261FF"/>
    <w:rsid w:val="0076489D"/>
    <w:rsid w:val="007822EF"/>
    <w:rsid w:val="007866C3"/>
    <w:rsid w:val="00787EAC"/>
    <w:rsid w:val="007952FC"/>
    <w:rsid w:val="007A671D"/>
    <w:rsid w:val="007A701C"/>
    <w:rsid w:val="007A7131"/>
    <w:rsid w:val="007B3C04"/>
    <w:rsid w:val="007D6F54"/>
    <w:rsid w:val="007D73D0"/>
    <w:rsid w:val="007E1E44"/>
    <w:rsid w:val="007E6FDA"/>
    <w:rsid w:val="0080140F"/>
    <w:rsid w:val="00802269"/>
    <w:rsid w:val="00806E3A"/>
    <w:rsid w:val="0082427A"/>
    <w:rsid w:val="008250CF"/>
    <w:rsid w:val="0082536A"/>
    <w:rsid w:val="0084501F"/>
    <w:rsid w:val="00845F63"/>
    <w:rsid w:val="0084604E"/>
    <w:rsid w:val="00847CE4"/>
    <w:rsid w:val="00855F73"/>
    <w:rsid w:val="00856BE5"/>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C7DF3"/>
    <w:rsid w:val="008D1B54"/>
    <w:rsid w:val="008D542C"/>
    <w:rsid w:val="008D6B0A"/>
    <w:rsid w:val="008E0D88"/>
    <w:rsid w:val="008F358E"/>
    <w:rsid w:val="008F581B"/>
    <w:rsid w:val="00907392"/>
    <w:rsid w:val="00915C08"/>
    <w:rsid w:val="00916145"/>
    <w:rsid w:val="00917C1E"/>
    <w:rsid w:val="00921A67"/>
    <w:rsid w:val="00923E7C"/>
    <w:rsid w:val="00936E06"/>
    <w:rsid w:val="00941A45"/>
    <w:rsid w:val="00950D91"/>
    <w:rsid w:val="00950DE4"/>
    <w:rsid w:val="00952417"/>
    <w:rsid w:val="00955602"/>
    <w:rsid w:val="00961770"/>
    <w:rsid w:val="0096221E"/>
    <w:rsid w:val="009660C6"/>
    <w:rsid w:val="009778A3"/>
    <w:rsid w:val="00977DB0"/>
    <w:rsid w:val="009827A6"/>
    <w:rsid w:val="00984727"/>
    <w:rsid w:val="009A1B07"/>
    <w:rsid w:val="009A3475"/>
    <w:rsid w:val="009A6001"/>
    <w:rsid w:val="009B2EB9"/>
    <w:rsid w:val="009B5179"/>
    <w:rsid w:val="009C7046"/>
    <w:rsid w:val="009D1033"/>
    <w:rsid w:val="009D1643"/>
    <w:rsid w:val="009D4ACD"/>
    <w:rsid w:val="009D594E"/>
    <w:rsid w:val="009D7275"/>
    <w:rsid w:val="009E0233"/>
    <w:rsid w:val="009E27E2"/>
    <w:rsid w:val="009E5C7E"/>
    <w:rsid w:val="009E7752"/>
    <w:rsid w:val="009E7E4E"/>
    <w:rsid w:val="009F3807"/>
    <w:rsid w:val="00A035E8"/>
    <w:rsid w:val="00A053B5"/>
    <w:rsid w:val="00A06EB9"/>
    <w:rsid w:val="00A1225E"/>
    <w:rsid w:val="00A1282E"/>
    <w:rsid w:val="00A12ABA"/>
    <w:rsid w:val="00A1443B"/>
    <w:rsid w:val="00A151A0"/>
    <w:rsid w:val="00A245B9"/>
    <w:rsid w:val="00A245CA"/>
    <w:rsid w:val="00A31F90"/>
    <w:rsid w:val="00A333BD"/>
    <w:rsid w:val="00A3454C"/>
    <w:rsid w:val="00A40236"/>
    <w:rsid w:val="00A45BD7"/>
    <w:rsid w:val="00A50FA0"/>
    <w:rsid w:val="00A56D45"/>
    <w:rsid w:val="00A61F6A"/>
    <w:rsid w:val="00A6412A"/>
    <w:rsid w:val="00A64CC4"/>
    <w:rsid w:val="00A64F79"/>
    <w:rsid w:val="00A70129"/>
    <w:rsid w:val="00A74BC4"/>
    <w:rsid w:val="00A75001"/>
    <w:rsid w:val="00A8524C"/>
    <w:rsid w:val="00A87B43"/>
    <w:rsid w:val="00AA19EB"/>
    <w:rsid w:val="00AA3789"/>
    <w:rsid w:val="00AA637B"/>
    <w:rsid w:val="00AA7F20"/>
    <w:rsid w:val="00AB6EB3"/>
    <w:rsid w:val="00AC40AD"/>
    <w:rsid w:val="00AC42A9"/>
    <w:rsid w:val="00AC66D5"/>
    <w:rsid w:val="00AD35B0"/>
    <w:rsid w:val="00AE062E"/>
    <w:rsid w:val="00AE0C0B"/>
    <w:rsid w:val="00AE3D5F"/>
    <w:rsid w:val="00AE4BA4"/>
    <w:rsid w:val="00AE5661"/>
    <w:rsid w:val="00AF2845"/>
    <w:rsid w:val="00AF3D59"/>
    <w:rsid w:val="00AF3FA4"/>
    <w:rsid w:val="00AF7BE6"/>
    <w:rsid w:val="00B021A7"/>
    <w:rsid w:val="00B0629A"/>
    <w:rsid w:val="00B13E84"/>
    <w:rsid w:val="00B218A7"/>
    <w:rsid w:val="00B255A7"/>
    <w:rsid w:val="00B27DC4"/>
    <w:rsid w:val="00B319EF"/>
    <w:rsid w:val="00B32AC9"/>
    <w:rsid w:val="00B33A9B"/>
    <w:rsid w:val="00B544D2"/>
    <w:rsid w:val="00B5648B"/>
    <w:rsid w:val="00B66CC7"/>
    <w:rsid w:val="00B70E77"/>
    <w:rsid w:val="00B711F1"/>
    <w:rsid w:val="00B7368D"/>
    <w:rsid w:val="00B814F9"/>
    <w:rsid w:val="00B81B4D"/>
    <w:rsid w:val="00BA0031"/>
    <w:rsid w:val="00BA2AD5"/>
    <w:rsid w:val="00BA4A82"/>
    <w:rsid w:val="00BB01AC"/>
    <w:rsid w:val="00BB0CAD"/>
    <w:rsid w:val="00BB1C69"/>
    <w:rsid w:val="00BC2519"/>
    <w:rsid w:val="00BD3973"/>
    <w:rsid w:val="00BD55B5"/>
    <w:rsid w:val="00BD604A"/>
    <w:rsid w:val="00BD7D56"/>
    <w:rsid w:val="00BE1F84"/>
    <w:rsid w:val="00BE5F2F"/>
    <w:rsid w:val="00BE7CC9"/>
    <w:rsid w:val="00BF0BFF"/>
    <w:rsid w:val="00BF1A26"/>
    <w:rsid w:val="00BF32CE"/>
    <w:rsid w:val="00BF4B39"/>
    <w:rsid w:val="00C021DE"/>
    <w:rsid w:val="00C0661A"/>
    <w:rsid w:val="00C13B0A"/>
    <w:rsid w:val="00C22EEA"/>
    <w:rsid w:val="00C231ED"/>
    <w:rsid w:val="00C2354D"/>
    <w:rsid w:val="00C51C0C"/>
    <w:rsid w:val="00C51D6C"/>
    <w:rsid w:val="00C52AEB"/>
    <w:rsid w:val="00C64585"/>
    <w:rsid w:val="00C71A67"/>
    <w:rsid w:val="00C744B6"/>
    <w:rsid w:val="00C750D8"/>
    <w:rsid w:val="00C77A90"/>
    <w:rsid w:val="00C849F1"/>
    <w:rsid w:val="00C91C66"/>
    <w:rsid w:val="00CA0491"/>
    <w:rsid w:val="00CA1121"/>
    <w:rsid w:val="00CA1135"/>
    <w:rsid w:val="00CB2DDF"/>
    <w:rsid w:val="00CB7F21"/>
    <w:rsid w:val="00CC1C27"/>
    <w:rsid w:val="00CC7915"/>
    <w:rsid w:val="00CD2528"/>
    <w:rsid w:val="00CE1441"/>
    <w:rsid w:val="00CF2F76"/>
    <w:rsid w:val="00CF46B7"/>
    <w:rsid w:val="00CF669B"/>
    <w:rsid w:val="00D104E8"/>
    <w:rsid w:val="00D1186C"/>
    <w:rsid w:val="00D14570"/>
    <w:rsid w:val="00D24338"/>
    <w:rsid w:val="00D3534B"/>
    <w:rsid w:val="00D40BEF"/>
    <w:rsid w:val="00D40E40"/>
    <w:rsid w:val="00D42DF3"/>
    <w:rsid w:val="00D53B06"/>
    <w:rsid w:val="00D6102C"/>
    <w:rsid w:val="00D62B4E"/>
    <w:rsid w:val="00D65530"/>
    <w:rsid w:val="00D74A1C"/>
    <w:rsid w:val="00D7518B"/>
    <w:rsid w:val="00D75660"/>
    <w:rsid w:val="00D84BBB"/>
    <w:rsid w:val="00D876BF"/>
    <w:rsid w:val="00D8797D"/>
    <w:rsid w:val="00DB1050"/>
    <w:rsid w:val="00DB303C"/>
    <w:rsid w:val="00DB5BF0"/>
    <w:rsid w:val="00DC36D7"/>
    <w:rsid w:val="00DC6C67"/>
    <w:rsid w:val="00DD1286"/>
    <w:rsid w:val="00DD29C8"/>
    <w:rsid w:val="00DD3A78"/>
    <w:rsid w:val="00DE39EF"/>
    <w:rsid w:val="00DE3FB1"/>
    <w:rsid w:val="00DE7DA7"/>
    <w:rsid w:val="00DF7876"/>
    <w:rsid w:val="00DF7F04"/>
    <w:rsid w:val="00E075EF"/>
    <w:rsid w:val="00E22A04"/>
    <w:rsid w:val="00E24C80"/>
    <w:rsid w:val="00E25CEC"/>
    <w:rsid w:val="00E3234E"/>
    <w:rsid w:val="00E42C34"/>
    <w:rsid w:val="00E5415D"/>
    <w:rsid w:val="00E560E7"/>
    <w:rsid w:val="00E57BA2"/>
    <w:rsid w:val="00E57EF4"/>
    <w:rsid w:val="00E7017E"/>
    <w:rsid w:val="00E73827"/>
    <w:rsid w:val="00E83F3C"/>
    <w:rsid w:val="00E9421E"/>
    <w:rsid w:val="00E97A99"/>
    <w:rsid w:val="00EC2503"/>
    <w:rsid w:val="00EC6EA5"/>
    <w:rsid w:val="00ED133C"/>
    <w:rsid w:val="00ED4B16"/>
    <w:rsid w:val="00ED4D4E"/>
    <w:rsid w:val="00EF0AC6"/>
    <w:rsid w:val="00EF6BE8"/>
    <w:rsid w:val="00F06BCC"/>
    <w:rsid w:val="00F11820"/>
    <w:rsid w:val="00F17587"/>
    <w:rsid w:val="00F23FFC"/>
    <w:rsid w:val="00F241A3"/>
    <w:rsid w:val="00F32CDF"/>
    <w:rsid w:val="00F43D72"/>
    <w:rsid w:val="00F51598"/>
    <w:rsid w:val="00F54C66"/>
    <w:rsid w:val="00F65C9C"/>
    <w:rsid w:val="00F725E1"/>
    <w:rsid w:val="00F769F4"/>
    <w:rsid w:val="00F805FE"/>
    <w:rsid w:val="00F81EF9"/>
    <w:rsid w:val="00F9583D"/>
    <w:rsid w:val="00FD3596"/>
    <w:rsid w:val="00FE76DD"/>
    <w:rsid w:val="00FE7C70"/>
    <w:rsid w:val="00FF33E2"/>
    <w:rsid w:val="00FF528F"/>
    <w:rsid w:val="00FF5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8FDA5AB8-D777-41B4-8067-F2A95E07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7518B"/>
    <w:pPr>
      <w:numPr>
        <w:numId w:val="15"/>
      </w:numPr>
      <w:spacing w:before="60"/>
    </w:pPr>
    <w:rPr>
      <w:rFonts w:ascii="Arial" w:eastAsia="MS Mincho" w:hAnsi="Arial"/>
      <w:b/>
      <w:szCs w:val="24"/>
      <w:lang w:eastAsia="en-GB"/>
    </w:rPr>
  </w:style>
  <w:style w:type="paragraph" w:styleId="ListParagraph">
    <w:name w:val="List Paragraph"/>
    <w:basedOn w:val="Normal"/>
    <w:uiPriority w:val="34"/>
    <w:qFormat/>
    <w:rsid w:val="009D4A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17723120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402</Words>
  <Characters>2104</Characters>
  <Application>Microsoft Office Word</Application>
  <DocSecurity>0</DocSecurity>
  <Lines>41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2478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23.369_CR0068R1_(Rel-19)_AmbientIoT-ARC_SP-251277</cp:lastModifiedBy>
  <cp:revision>3</cp:revision>
  <cp:lastPrinted>2002-04-23T09:10:00Z</cp:lastPrinted>
  <dcterms:created xsi:type="dcterms:W3CDTF">2025-06-27T08:11:00Z</dcterms:created>
  <dcterms:modified xsi:type="dcterms:W3CDTF">2025-09-23T12:12:00Z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1748419213</vt:lpwstr>
  </property>
</Properties>
</file>